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E1" w:rsidRPr="00E818B0" w:rsidRDefault="007140E1" w:rsidP="007776FE">
      <w:pPr>
        <w:spacing w:line="36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Tests on the subject </w:t>
      </w:r>
      <w:r w:rsidRPr="0076053C">
        <w:rPr>
          <w:rFonts w:ascii="Times New Roman Tj" w:hAnsi="Times New Roman Tj"/>
          <w:sz w:val="28"/>
          <w:szCs w:val="28"/>
          <w:lang w:val="en-US"/>
        </w:rPr>
        <w:t>«Economy of  e</w:t>
      </w:r>
      <w:r>
        <w:rPr>
          <w:rFonts w:ascii="Times New Roman Tj" w:hAnsi="Times New Roman Tj"/>
          <w:sz w:val="28"/>
          <w:szCs w:val="28"/>
          <w:lang w:val="en-US"/>
        </w:rPr>
        <w:t>nterpises» for students of the 2-nd course of speciality  250103</w:t>
      </w:r>
      <w:r w:rsidRPr="0076053C">
        <w:rPr>
          <w:rFonts w:ascii="Times New Roman Tj" w:hAnsi="Times New Roman Tj"/>
          <w:sz w:val="28"/>
          <w:szCs w:val="28"/>
          <w:lang w:val="en-US"/>
        </w:rPr>
        <w:t>00 “</w:t>
      </w:r>
      <w:r>
        <w:rPr>
          <w:rFonts w:ascii="Times New Roman Tj" w:hAnsi="Times New Roman Tj"/>
          <w:sz w:val="28"/>
          <w:szCs w:val="28"/>
          <w:lang w:val="en-US"/>
        </w:rPr>
        <w:t>World economy</w:t>
      </w:r>
      <w:bookmarkStart w:id="0" w:name="_GoBack"/>
      <w:bookmarkEnd w:id="0"/>
      <w:r w:rsidRPr="0076053C">
        <w:rPr>
          <w:rFonts w:ascii="Times New Roman Tj" w:hAnsi="Times New Roman Tj"/>
          <w:sz w:val="28"/>
          <w:szCs w:val="28"/>
          <w:lang w:val="en-US"/>
        </w:rPr>
        <w:t>”</w:t>
      </w:r>
      <w:r w:rsidRPr="00E818B0"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/>
          <w:sz w:val="28"/>
          <w:szCs w:val="28"/>
        </w:rPr>
        <w:t>иктисоди</w:t>
      </w:r>
      <w:r w:rsidRPr="00E818B0">
        <w:rPr>
          <w:rFonts w:ascii="Times New Roman Tj" w:hAnsi="Times New Roman Tj"/>
          <w:sz w:val="28"/>
          <w:szCs w:val="28"/>
          <w:lang w:val="en-US"/>
        </w:rPr>
        <w:t xml:space="preserve"> </w:t>
      </w:r>
      <w:r>
        <w:rPr>
          <w:rFonts w:ascii="Times New Roman Tj" w:hAnsi="Times New Roman Tj"/>
          <w:sz w:val="28"/>
          <w:szCs w:val="28"/>
        </w:rPr>
        <w:t>корхона</w:t>
      </w:r>
    </w:p>
    <w:p w:rsidR="007140E1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Elements of the internal environment of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capital, personnel, political factors;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capital, news, personnel, demographics;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capital, personnel;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consumers;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It is part of the company's external environment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consumers, goods, suppliers, population;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enterprise capital, government and state bodies, and the population of the local government area;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government and local governments, consumers, the population around the enterprise, suppliers of production elements;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population around the enterprise, suppliers, consumers, and labor resources;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criteria are used to classify enterprises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technological capabilities, weighted average cost of fixed assets, full-time employees;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volume of the enterprise, the purpose of products, the form of ownership;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size of the enterprise, production structure, specific features of output, forms of ownershipp;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degree of its profitability, the capabilities of the technology;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a marketing system?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release system;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system;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 production and sales system</w:t>
      </w:r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taxation system;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Include the types of business activities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commercial, financial, consumer, industrial;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services, commercial, private, industrial, intermediary;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production, trade, services,</w:t>
      </w:r>
      <w:r>
        <w:rPr>
          <w:rFonts w:ascii="Times New Roman Tj" w:hAnsi="Times New Roman Tj"/>
          <w:sz w:val="28"/>
          <w:szCs w:val="28"/>
          <w:lang w:val="en-US"/>
        </w:rPr>
        <w:t xml:space="preserve"> Finance, Consulting, Insurance</w:t>
      </w:r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shares, joint, collective, private, public;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By what criteria do they identify small businesses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form of ownership, sectoral nature;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form of ownership;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number of workers, capital;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capital, output, enterprise size;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D61E46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methods of regulating the FEA provides for measures to encourage the establishment of foreign relations</w:t>
      </w:r>
      <w:r w:rsidRPr="00D61E46">
        <w:rPr>
          <w:rFonts w:ascii="Times New Roman Tj" w:hAnsi="Times New Roman Tj"/>
          <w:sz w:val="28"/>
          <w:szCs w:val="28"/>
          <w:lang w:val="en-US"/>
        </w:rPr>
        <w:t>: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normative;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political;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methods of regulating FEA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political, administrative;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social;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economic;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economic, political;</w:t>
      </w:r>
    </w:p>
    <w:p w:rsidR="007140E1" w:rsidRPr="0076053C" w:rsidRDefault="007140E1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social, political; 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following features are typical of entrepreneurial activity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creativity;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initiative;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risk;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case the entrepreneur acquires the status of a legal entity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obtaining a license;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receiving the benefit;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the enterprise;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documents;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payment of state duty;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salary of the employee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amount of time worked;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produced goods and rendered services;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official salary; </w:t>
      </w:r>
    </w:p>
    <w:p w:rsidR="007140E1" w:rsidRPr="0076053C" w:rsidRDefault="007140E1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part-time wages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number of working time; 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 and services rendered;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Multiply the volume of products sold by the unit price of the product – 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profit;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net profit;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income;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7140E1" w:rsidRPr="0076053C" w:rsidRDefault="007140E1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 – this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in terms of cost and cost;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7140E1" w:rsidRPr="0076053C" w:rsidRDefault="007140E1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15</w:t>
      </w:r>
    </w:p>
    <w:p w:rsidR="007140E1" w:rsidRPr="0076053C" w:rsidRDefault="007140E1" w:rsidP="004435C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Joint stock companies can be established in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consumer cooperative;</w:t>
      </w:r>
    </w:p>
    <w:p w:rsidR="007140E1" w:rsidRPr="0076053C" w:rsidRDefault="007140E1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public association;</w:t>
      </w:r>
    </w:p>
    <w:p w:rsidR="007140E1" w:rsidRPr="0076053C" w:rsidRDefault="007140E1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closed or open form;</w:t>
      </w:r>
    </w:p>
    <w:p w:rsidR="007140E1" w:rsidRPr="0076053C" w:rsidRDefault="007140E1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7140E1" w:rsidRPr="0076053C" w:rsidRDefault="007140E1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do not included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 the first time used the term entrepreneurship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Riccardo;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Schumpeter;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А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Smith;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Hayek;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Clark;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results of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develop a business plan;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 reduction;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of goods;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quality improvement;</w:t>
      </w:r>
    </w:p>
    <w:p w:rsidR="007140E1" w:rsidRPr="0076053C" w:rsidRDefault="007140E1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transfer their value to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value of fixed assets is used for calculating depreciation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remaining value;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recoverable amount; 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initial value;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liquidation;</w:t>
      </w:r>
    </w:p>
    <w:p w:rsidR="007140E1" w:rsidRPr="0076053C" w:rsidRDefault="007140E1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Innovative business models are: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Based on internal organization;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through contracts;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with the help of ventures, which attract additional external funds;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Innovative entrepreneurship includes the following processes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a new idea and evaluate it;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Business planning;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Manufacturing enterprise includes the following types of business activity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commercial;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financial;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mediation;</w:t>
      </w:r>
    </w:p>
    <w:p w:rsidR="007140E1" w:rsidRPr="0076053C" w:rsidRDefault="007140E1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charter of the new enterprise shall be drawn up in accordance with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land code of the </w:t>
      </w:r>
      <w:smartTag w:uri="urn:schemas-microsoft-com:office:smarttags" w:element="place">
        <w:smartTag w:uri="urn:schemas-microsoft-com:office:smarttags" w:element="PlaceTyp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Republic</w:t>
          </w:r>
        </w:smartTag>
        <w:r w:rsidRPr="0076053C">
          <w:rPr>
            <w:rFonts w:ascii="Times New Roman Tj" w:hAnsi="Times New Roman Tj"/>
            <w:sz w:val="28"/>
            <w:szCs w:val="28"/>
            <w:lang w:val="en-US"/>
          </w:rPr>
          <w:t xml:space="preserve"> of </w:t>
        </w:r>
        <w:smartTag w:uri="urn:schemas-microsoft-com:office:smarttags" w:element="PlaceNam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Tajikistan</w:t>
          </w:r>
        </w:smartTag>
      </w:smartTag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tax code of the </w:t>
      </w:r>
      <w:smartTag w:uri="urn:schemas-microsoft-com:office:smarttags" w:element="place">
        <w:smartTag w:uri="urn:schemas-microsoft-com:office:smarttags" w:element="PlaceTyp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Republic</w:t>
          </w:r>
        </w:smartTag>
        <w:r w:rsidRPr="0076053C">
          <w:rPr>
            <w:rFonts w:ascii="Times New Roman Tj" w:hAnsi="Times New Roman Tj"/>
            <w:sz w:val="28"/>
            <w:szCs w:val="28"/>
            <w:lang w:val="en-US"/>
          </w:rPr>
          <w:t xml:space="preserve"> of </w:t>
        </w:r>
        <w:smartTag w:uri="urn:schemas-microsoft-com:office:smarttags" w:element="PlaceNam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Tajikistan</w:t>
          </w:r>
        </w:smartTag>
      </w:smartTag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Civil Code of the </w:t>
      </w:r>
      <w:smartTag w:uri="urn:schemas-microsoft-com:office:smarttags" w:element="place">
        <w:smartTag w:uri="urn:schemas-microsoft-com:office:smarttags" w:element="PlaceTyp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Republic</w:t>
          </w:r>
        </w:smartTag>
        <w:r w:rsidRPr="0076053C">
          <w:rPr>
            <w:rFonts w:ascii="Times New Roman Tj" w:hAnsi="Times New Roman Tj"/>
            <w:sz w:val="28"/>
            <w:szCs w:val="28"/>
            <w:lang w:val="en-US"/>
          </w:rPr>
          <w:t xml:space="preserve"> of </w:t>
        </w:r>
        <w:smartTag w:uri="urn:schemas-microsoft-com:office:smarttags" w:element="PlaceNam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Tajikistan</w:t>
          </w:r>
        </w:smartTag>
      </w:smartTag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customs code of the </w:t>
      </w:r>
      <w:smartTag w:uri="urn:schemas-microsoft-com:office:smarttags" w:element="place">
        <w:smartTag w:uri="urn:schemas-microsoft-com:office:smarttags" w:element="PlaceTyp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Republic</w:t>
          </w:r>
        </w:smartTag>
        <w:r w:rsidRPr="0076053C">
          <w:rPr>
            <w:rFonts w:ascii="Times New Roman Tj" w:hAnsi="Times New Roman Tj"/>
            <w:sz w:val="28"/>
            <w:szCs w:val="28"/>
            <w:lang w:val="en-US"/>
          </w:rPr>
          <w:t xml:space="preserve"> of </w:t>
        </w:r>
        <w:smartTag w:uri="urn:schemas-microsoft-com:office:smarttags" w:element="PlaceName">
          <w:r w:rsidRPr="0076053C">
            <w:rPr>
              <w:rFonts w:ascii="Times New Roman Tj" w:hAnsi="Times New Roman Tj"/>
              <w:sz w:val="28"/>
              <w:szCs w:val="28"/>
              <w:lang w:val="en-US"/>
            </w:rPr>
            <w:t>Tajikistan</w:t>
          </w:r>
        </w:smartTag>
      </w:smartTag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25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production and sales system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incentives;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planning;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marketing;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activity;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operating environment of the enterprise is;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law;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enterprise;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market;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constitution;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code;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success of the enterprise depends on the use of the following factors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business factors;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legal factors;</w:t>
      </w:r>
    </w:p>
    <w:p w:rsidR="007140E1" w:rsidRPr="0076053C" w:rsidRDefault="007140E1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demographic factors;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What is the main purpose of the business plan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of production;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29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areas of material production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health care;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education;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industry, agriculture;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protection;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prices under the law of supply and demand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legal prices;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government prices;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markets or free prices;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international prices;</w:t>
      </w:r>
    </w:p>
    <w:p w:rsidR="007140E1" w:rsidRPr="0076053C" w:rsidRDefault="007140E1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contract prices;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31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stage of life of the goods provides the maximum profit for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introduction phase;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reduction phase;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development st</w:t>
      </w:r>
      <w:r w:rsidRPr="0076053C">
        <w:rPr>
          <w:rFonts w:ascii="Times New Roman Tj" w:hAnsi="Times New Roman Tj" w:cs="Cambria"/>
          <w:sz w:val="28"/>
          <w:szCs w:val="28"/>
          <w:lang w:val="en-US"/>
        </w:rPr>
        <w:t>a</w:t>
      </w:r>
      <w:r w:rsidRPr="0076053C">
        <w:rPr>
          <w:rFonts w:ascii="Times New Roman Tj" w:hAnsi="Times New Roman Tj"/>
          <w:sz w:val="28"/>
          <w:szCs w:val="28"/>
          <w:lang w:val="en-US"/>
        </w:rPr>
        <w:t>ge;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puberty;</w:t>
      </w: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32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enterprise has produced 11,236 thousand somoni worth of products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Including high quality products worth 8340 thousand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share of high-quality products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75%;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38%;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74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2%;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77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65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33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Forms of management of foreign economic activity at the enterprise are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34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these elements are included in the working capital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computers for automated control systems;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measuring and laboratory equipment;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spare parts for current repairs of fixed assets;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in-house and enterprise-wide vehicles;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industrial buildings and structures;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If the enterprise is established by one person, which of the following documents is not prepared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charter;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certificate of payment of state duty;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agreement of the founders;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obtaining a license;</w:t>
      </w:r>
    </w:p>
    <w:p w:rsidR="007140E1" w:rsidRPr="0076053C" w:rsidRDefault="007140E1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previous answers are incorrect;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36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purpose of the development strategy in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the success of the enterprise in achieving its main goals;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setting goals for new areas of activity;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key areas for future development based on the maximum use of scientific, technical, production and human resources;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to determine the maximum volume of production;</w:t>
      </w:r>
    </w:p>
    <w:p w:rsidR="007140E1" w:rsidRPr="0076053C" w:rsidRDefault="007140E1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expresses innovation activity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identify new enterprise issues;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an assessment of the entity's financial position;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organization of innovation activities;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staff development;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finding new markets for sales;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donot included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39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scale of innovation use are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global (total);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national;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local;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regional;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Depending on the degree of innovation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national innovations;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regional innovations;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partial improvement innovations;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global innovation;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3D78B9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This year, the company has sold in 37,810 thousand somoni of products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profit of the enterprise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somoni;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9250 thousand somoni;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somoni;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somoni;</w:t>
      </w:r>
    </w:p>
    <w:p w:rsidR="007140E1" w:rsidRPr="0076053C" w:rsidRDefault="007140E1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somoni;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somoni and fixed cost is 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5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250 somoni;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1,000 somoni;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1250 somoni;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200 somoni;</w:t>
      </w:r>
    </w:p>
    <w:p w:rsidR="007140E1" w:rsidRPr="0076053C" w:rsidRDefault="007140E1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3557 somoni;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these funds is not formed at the expense of profit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7140E1" w:rsidRPr="0076053C" w:rsidRDefault="007140E1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Pricing policy of the enterprise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market situation analysis;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evaluating competitors' behavior;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pricing the enterprise's products;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technological development of new products;</w:t>
      </w:r>
    </w:p>
    <w:p w:rsidR="007140E1" w:rsidRPr="0076053C" w:rsidRDefault="007140E1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selection of suppliers of raw materials;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forms of foreign economic activity at the enterprise are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49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Subjects of foreign activity include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processes include innovative entrepreneurship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new ideas and evaluate them;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business plan development;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7140E1" w:rsidRPr="0076053C" w:rsidRDefault="007140E1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An indicator that represents the degree of labor productivity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return on funds;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equipping the fund with labor;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employment;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 stock;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 - this;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and cost of product;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7140E1" w:rsidRPr="0076053C" w:rsidRDefault="007140E1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total cost of the product includes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actual cost of the workshop;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producing and selling cost of product; 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enterprise to produce the product;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main purpose of the business plan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volume of production;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indicator represents the efficiency of social production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increase in public income;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material and energy capacity of national income;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productivity of public labor;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GDP growth;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return on social production;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environment the business activity is carried out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 situation;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state registration;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 the legal environment;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public policy;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57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term of “innovation” from the term “new technology”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the same;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limited;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wider;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synonymous;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</w:t>
      </w:r>
      <w:r w:rsidRPr="006C44C5">
        <w:rPr>
          <w:rFonts w:ascii="Times New Roman Tj" w:hAnsi="Times New Roman Tj"/>
          <w:sz w:val="28"/>
          <w:szCs w:val="28"/>
          <w:lang w:val="en-US"/>
        </w:rPr>
        <w:t xml:space="preserve"> dev</w:t>
      </w:r>
      <w:r w:rsidRPr="0076053C">
        <w:rPr>
          <w:rFonts w:ascii="Times New Roman Tj" w:hAnsi="Times New Roman Tj"/>
          <w:sz w:val="28"/>
          <w:szCs w:val="28"/>
          <w:lang w:val="en-US"/>
        </w:rPr>
        <w:t>elopment strategy of the enterprise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plan;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model of action to achieve the stated objectives;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prospects;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qualifications of employees;</w:t>
      </w:r>
    </w:p>
    <w:p w:rsidR="007140E1" w:rsidRPr="0076053C" w:rsidRDefault="007140E1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59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type of strategy is a traditional strategy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 strategy;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corporate strategy;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strategy;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regional strategy;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strategy;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costs of an innovative offensive strategy;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small expenses;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insignificant costs;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high costs;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minimum costs;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61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How many innovative business models differ from each other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four;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two;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five;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correct answer is not provided;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Subjects of foreign activity include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63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life cycle of innovation includes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obsolescence of innovation;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costs;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expertise;</w:t>
      </w:r>
    </w:p>
    <w:p w:rsidR="007140E1" w:rsidRPr="0076053C" w:rsidRDefault="007140E1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analysis;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64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concept of depreciation of fixed assets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depreciation of fixed assets;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restoration of fixed assets;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process of converting the value of property, plant and equipment to the cost of production;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fixed asset maintenance costs;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65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rate of working capital is 5 </w:t>
      </w:r>
      <w:r w:rsidRPr="0076053C">
        <w:rPr>
          <w:rFonts w:ascii="Times New Roman Tj" w:hAnsi="Times New Roman Tj"/>
          <w:color w:val="202124"/>
          <w:sz w:val="28"/>
          <w:szCs w:val="28"/>
          <w:lang/>
        </w:rPr>
        <w:t>million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somoni and in the amount of 15 million somoni was produced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rate of turnover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5;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4;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8;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66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transfer their value to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7140E1" w:rsidRPr="0076053C" w:rsidRDefault="007140E1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E) all answers are incorrect;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67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Total cost includes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shop;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costs;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7140E1" w:rsidRPr="0076053C" w:rsidRDefault="007140E1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68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statements describes a functional strategy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short-term strategy;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long-term strategy;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strategy for achieving the goals set for the enterprise;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medium-term strategy;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69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safety index in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volume of production costs is over;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excess of costs over revenue over sales;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volume is exceed from production costs;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one of the forms of purchase and sale;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This year, the company has sold in 37,810 thousand somoni of products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profit of the enterprise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9250 thousand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somoni and fixed cost is 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5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250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1,000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1250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200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3557 somoni;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these funds is not formed at the expense of profit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7140E1" w:rsidRPr="0076053C" w:rsidRDefault="007140E1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76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elements of the internal environment of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capital, personnel, political factors;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capital, news, personnel, demographics;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capital, personnel;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consumers;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part of the company's external environment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consumers, goods, suppliers, population;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enterprise capital, government and state bodies, and the population of the local government area;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government and local governments, consumers, the population around the enterprise, suppliers of production elements;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population around the enterprise, suppliers, consumers, and labor resources;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criteria are used for classifycation enterprises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technological capabilities, weighted average cost of fixed assets, full-time employees;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volume of the enterprise, the purpose of products, the form of ownership;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size of the enterprise, production structure, specific features of output, forms of ownershipp;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degree of its profitability, the capabilities of the technology;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79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a marketing system in the enterprise?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release system;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system;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systemm;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taxation system;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Types of business activities include;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commercial, financial, consumer, industrial;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services, commercial, private, industrial, intermediary;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production, trade, services, Finance, Consulting, Insurancee;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shares, joint, collective, private, public;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By what criteria do they identify small businesses;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form of ownership, sectoral nature;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form of ownership;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number of workers, capital;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capital, output, enterprise size;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methods of regulating the FEA provides for measures to encourage the establishment of foreign relations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normative;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political;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methods of regulating FEA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political, administrative;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social;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economic;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economic, political;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social, political;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following features are typical of entrepreneurial activity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creativity;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initiative;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risk;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When the entrepreneur acquires the status of a legal entity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obtaining a license;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receiving the benefit;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the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documents;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after payment of state duty;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salary of the employee represents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amount of time worked;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produced goods and rendered services;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official salary;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the part-time wages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number of working time;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 and services rendered;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multiply the volume of products sold by the unit price of the product – 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profit;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net profit;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income;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89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 - is;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in terms of cost and cost;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 practice joint stock companies can be established in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consumer cooperative;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public association;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closed or open form;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in practice do not included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 the first time in practice used the term entrepreneurship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Riccardo;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Schumpeter;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А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Smith;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Hayek;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Clark;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results of the enterprise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develop a business plan;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 reduction;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of goods;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quality improvement;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fixed assets transfer their value to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 which value of fixed assets is used for calculating depreciation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remaining value;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recoverable amount;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initial value;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liquidation;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innovative business models are: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Based on internal organization;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through contracts;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with the help of ventures, which attract additional external funds;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Innovative entrepreneurship includes the following processes in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a new idea and evaluate 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Business planning;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Manufacturing enterprise includes the following types of business activity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commercial;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financial;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mediation;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99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charter of the new enterprise shall be drawn up in accordance with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land code of the Republic of Tajikistan;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tax code of the Republic of Tajikistan;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Civil Code of the Republic of Tajikistan;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customs code of the Republic of Tajikistan;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production and sales system represents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incentives;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planning;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marketing;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activity;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operating environment of the enterprise 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law;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market;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constitution;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code;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success of the enterprise depends on the use of the following factors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business factors;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legal factors;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demographic factors;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What is the main purpose of the business plan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of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104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areas of material production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health care;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education;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industry, agriculture;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protection;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105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prices under the law of supply and demand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legal prices;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government prices;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markets or free prices;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international prices;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contract prices;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106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stage of life of the goods provides the maximum profit for the enterprise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introduction phase;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reduction phase;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development stage;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puberty;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107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enterprise has produced 11,236 thousand somoni worth of products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Including high quality products worth 8340 thousand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share of high-quality products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75%;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38%;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74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2%;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77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65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108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Forms of management of foreign economic activity at the enterprise are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109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these elements are included in the working capital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computers for automated control systems;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measuring and laboratory equipment;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spare parts for current repairs of fixed assets;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in-house and enterprise-wide vehicles;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industrial buildings and structures;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If the enterprise is established by one person, which of the following documents is not prepared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charter;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certificate of payment of state duty;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agreement of the founders;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obtaining a license;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previous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111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purpose of the development strategy in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the success of the enterprise in achieving its main goals;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setting goals for new areas of activity;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key areas for future development based on the maximum use of scientific, technical, production and human resources;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to determine the maximum volume of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expresses innovation activity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identify new enterprise issues;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an assessment of the entity's financial position;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organization of innovation activities;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staff development;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finding new markets for sales;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donot included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scale of innovation use are;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global (total);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national;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local;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regional;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Depending on the degree of innovation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national innovations;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regional innovations;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partial improvement innovations;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global innovation;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 in practice;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This year, the company has sold in 37,810 thousand somoni of products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profit of the enterprise is equal;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9250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somoni and fixed cost is 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5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250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1,000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1250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200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3557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119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these funds is not formed at the expense of profit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innovation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122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Pricing policy of the enterprise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market situation analysis;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evaluating competitors' behavior;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pricing the enterprise's products;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technological development of new products;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selection of suppliers of raw materials;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forms of foreign economic activity at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Subjects of foreign activity include in practice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processes in practice include innovative entrepreneurship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new ideas and evaluate them;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business plan development;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An indicator that represents the degree of labor productivity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return on funds;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equipping the fund with labor;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employment;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 stock;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 in practice – this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and cost of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total cost of the product includes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actual cost of the workshop;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producing and selling cost of product;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enterprise to produce the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129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main purpose of the business plan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volume of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indicator represents the efficiency of social production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increase in public income;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material and energy capacity of national income;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productivity of public labor;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GDP growth;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return on social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131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environment the business activity is carried out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 situation;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state registration;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 the legal environment;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public policy;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132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term of “innovation” from the term “new technology”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the same;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limited;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wider;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synonymous;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133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development strategy of the enterprise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plan;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model of action to achieve the stated objectives;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prospects;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qualifications of employees;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134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type of strategy is a traditional strategy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economic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corporate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regional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costs of an innovative offensive strategy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small expenses;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insignificant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high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minimum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136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How many innovative business models differ from each other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four;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two;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five;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correct answer is not provided;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137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life cycle of innovation includes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obsolescence of innovation;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expertise;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innovation analysis;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138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concept of depreciation of fixed assets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depreciation of fixed assets;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restoration of fixed assets;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process of converting the value of property, plant and equipment to the cost of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fixed asset maintenance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139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This year, the rate of working capital is 5 million somoni and in the amount of 15 million somoni was produced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rate of turnover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5;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4;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8;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transfer their value to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E)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141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Total cost includes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shop;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142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statements describes a functional strategy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short-term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long-term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strategy for achieving the goals set for the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medium-term strategy;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143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safety index in the enterprise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volume of production costs is over;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excess of costs over revenue over sales;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sales volume is exceed from production costs;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one of the forms of purchase and sale;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144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145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This year, the company has sold in 37,810 thousand somoni of products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profit of the enterprise is equal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9250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146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somoni and fixed cost is 0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>5 somoni</w:t>
      </w:r>
      <w:r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250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1,000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1250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200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3557 somoni;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147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these funds is not formed at the expense of profit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148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149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represents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7140E1" w:rsidRPr="0076053C" w:rsidRDefault="007140E1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Pr="0076053C">
        <w:rPr>
          <w:rFonts w:ascii="Times New Roman Tj" w:hAnsi="Times New Roman Tj"/>
          <w:sz w:val="28"/>
          <w:szCs w:val="28"/>
          <w:lang w:val="en-US"/>
        </w:rPr>
        <w:t>150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Subjects of foreign activity include</w:t>
      </w:r>
      <w:r>
        <w:rPr>
          <w:rFonts w:ascii="Times New Roman Tj" w:hAnsi="Times New Roman Tj"/>
          <w:sz w:val="28"/>
          <w:szCs w:val="28"/>
          <w:lang w:val="en-US"/>
        </w:rPr>
        <w:t>.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7140E1" w:rsidRPr="0076053C" w:rsidRDefault="007140E1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7140E1" w:rsidRPr="0076053C" w:rsidRDefault="007140E1" w:rsidP="006113D2">
      <w:pPr>
        <w:rPr>
          <w:rFonts w:ascii="Times New Roman Tj" w:hAnsi="Times New Roman Tj"/>
          <w:sz w:val="28"/>
          <w:szCs w:val="28"/>
          <w:lang w:val="en-US"/>
        </w:rPr>
      </w:pPr>
    </w:p>
    <w:p w:rsidR="007140E1" w:rsidRPr="0076053C" w:rsidRDefault="007140E1" w:rsidP="00BF0967">
      <w:pPr>
        <w:rPr>
          <w:rFonts w:ascii="Times New Roman Tj" w:hAnsi="Times New Roman Tj"/>
          <w:sz w:val="28"/>
          <w:szCs w:val="28"/>
          <w:lang w:val="en-US"/>
        </w:rPr>
      </w:pPr>
    </w:p>
    <w:p w:rsidR="007140E1" w:rsidRPr="0076053C" w:rsidRDefault="007140E1">
      <w:pPr>
        <w:rPr>
          <w:rFonts w:ascii="Times New Roman Tj" w:hAnsi="Times New Roman Tj"/>
          <w:sz w:val="28"/>
          <w:szCs w:val="28"/>
          <w:lang w:val="en-US"/>
        </w:rPr>
      </w:pPr>
    </w:p>
    <w:sectPr w:rsidR="007140E1" w:rsidRPr="0076053C" w:rsidSect="001F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E30"/>
    <w:rsid w:val="000011E3"/>
    <w:rsid w:val="00095329"/>
    <w:rsid w:val="000C481E"/>
    <w:rsid w:val="000D476E"/>
    <w:rsid w:val="00195005"/>
    <w:rsid w:val="001B0ACC"/>
    <w:rsid w:val="001D1357"/>
    <w:rsid w:val="001F1A8E"/>
    <w:rsid w:val="00232EC3"/>
    <w:rsid w:val="00243FF4"/>
    <w:rsid w:val="00263A70"/>
    <w:rsid w:val="002B3275"/>
    <w:rsid w:val="002C5F20"/>
    <w:rsid w:val="002F480A"/>
    <w:rsid w:val="00300A7F"/>
    <w:rsid w:val="003329F7"/>
    <w:rsid w:val="003453E6"/>
    <w:rsid w:val="0036215A"/>
    <w:rsid w:val="00394E67"/>
    <w:rsid w:val="003B73FF"/>
    <w:rsid w:val="003D78B9"/>
    <w:rsid w:val="003E0727"/>
    <w:rsid w:val="004043F4"/>
    <w:rsid w:val="004435CB"/>
    <w:rsid w:val="00516338"/>
    <w:rsid w:val="00553839"/>
    <w:rsid w:val="005E13C8"/>
    <w:rsid w:val="005E23FE"/>
    <w:rsid w:val="005E2FA2"/>
    <w:rsid w:val="005E77A4"/>
    <w:rsid w:val="006113D2"/>
    <w:rsid w:val="00643E57"/>
    <w:rsid w:val="006526A4"/>
    <w:rsid w:val="00681BF6"/>
    <w:rsid w:val="006C44C5"/>
    <w:rsid w:val="00704183"/>
    <w:rsid w:val="007140E1"/>
    <w:rsid w:val="0075652B"/>
    <w:rsid w:val="0076053C"/>
    <w:rsid w:val="007776FE"/>
    <w:rsid w:val="0083484C"/>
    <w:rsid w:val="008648B7"/>
    <w:rsid w:val="00883BCA"/>
    <w:rsid w:val="008B5503"/>
    <w:rsid w:val="009216B0"/>
    <w:rsid w:val="00923AD2"/>
    <w:rsid w:val="009825AA"/>
    <w:rsid w:val="00A755F9"/>
    <w:rsid w:val="00AA5C91"/>
    <w:rsid w:val="00AB3771"/>
    <w:rsid w:val="00B003E8"/>
    <w:rsid w:val="00B27463"/>
    <w:rsid w:val="00B33AF9"/>
    <w:rsid w:val="00B4390C"/>
    <w:rsid w:val="00BB58B3"/>
    <w:rsid w:val="00BD2EDE"/>
    <w:rsid w:val="00BF0967"/>
    <w:rsid w:val="00C47251"/>
    <w:rsid w:val="00C71E52"/>
    <w:rsid w:val="00C800B6"/>
    <w:rsid w:val="00D11E30"/>
    <w:rsid w:val="00D4266B"/>
    <w:rsid w:val="00D61E46"/>
    <w:rsid w:val="00D8616A"/>
    <w:rsid w:val="00E34610"/>
    <w:rsid w:val="00E818B0"/>
    <w:rsid w:val="00EC4A56"/>
    <w:rsid w:val="00F71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E3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0D4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D476E"/>
    <w:rPr>
      <w:rFonts w:ascii="Courier New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uiPriority w:val="99"/>
    <w:rsid w:val="000D47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06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43</Pages>
  <Words>5116</Words>
  <Characters>29164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MacBookPro</dc:creator>
  <cp:keywords/>
  <dc:description/>
  <cp:lastModifiedBy>DMT</cp:lastModifiedBy>
  <cp:revision>8</cp:revision>
  <dcterms:created xsi:type="dcterms:W3CDTF">2024-04-25T02:46:00Z</dcterms:created>
  <dcterms:modified xsi:type="dcterms:W3CDTF">2025-05-14T07:12:00Z</dcterms:modified>
</cp:coreProperties>
</file>